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85D" w:rsidRP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sub_21182"/>
    </w:p>
    <w:p w:rsidR="008E485D" w:rsidRP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52361" w:rsidRPr="00552361" w:rsidRDefault="00D61326" w:rsidP="00552361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к ООП ООО «Джагларгин</w:t>
      </w:r>
      <w:bookmarkStart w:id="1" w:name="_GoBack"/>
      <w:bookmarkEnd w:id="1"/>
      <w:r w:rsidR="00552361" w:rsidRPr="00552361">
        <w:rPr>
          <w:rFonts w:ascii="Times New Roman" w:eastAsia="Calibri" w:hAnsi="Times New Roman" w:cs="Times New Roman"/>
          <w:sz w:val="24"/>
          <w:szCs w:val="24"/>
          <w:lang w:eastAsia="ru-RU"/>
        </w:rPr>
        <w:t>ская СШ»</w:t>
      </w:r>
    </w:p>
    <w:p w:rsidR="008E485D" w:rsidRP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485D" w:rsidRP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485D" w:rsidRP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485D" w:rsidRP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485D" w:rsidRP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485D" w:rsidRP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485D" w:rsidRP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552361" w:rsidRDefault="00552361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552361" w:rsidRPr="008E485D" w:rsidRDefault="00552361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E485D" w:rsidRPr="008E485D" w:rsidRDefault="008E485D" w:rsidP="008E485D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E485D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8E485D" w:rsidRDefault="008E485D" w:rsidP="008E485D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E485D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Основы безопасности жизнедеятельности</w:t>
      </w:r>
      <w:r w:rsidRPr="008E485D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8E485D" w:rsidRPr="008E485D" w:rsidRDefault="008E485D" w:rsidP="008E485D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(ОБЖ)</w:t>
      </w:r>
    </w:p>
    <w:p w:rsidR="008E485D" w:rsidRPr="008E485D" w:rsidRDefault="008E485D" w:rsidP="008E48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E485D" w:rsidRPr="008E485D" w:rsidRDefault="008E485D" w:rsidP="008E48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31556" w:rsidRPr="007A1FEB" w:rsidRDefault="00731556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A1FEB" w:rsidRDefault="00FA3DCD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</w:t>
      </w:r>
    </w:p>
    <w:p w:rsidR="007A1FEB" w:rsidRDefault="007A1FEB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A1FEB" w:rsidRDefault="007A1FEB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A1FEB" w:rsidRDefault="007A1FEB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2620B" w:rsidRDefault="00FA3DCD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</w:t>
      </w:r>
    </w:p>
    <w:p w:rsidR="008E485D" w:rsidRDefault="008E485D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2740B" w:rsidRDefault="0022740B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2740B" w:rsidRDefault="0022740B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2740B" w:rsidRDefault="0022740B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64497" w:rsidRDefault="00C64497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2740B" w:rsidRDefault="0022740B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52361" w:rsidRDefault="00552361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52361" w:rsidRDefault="00552361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52361" w:rsidRPr="007A1FEB" w:rsidRDefault="00552361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A3DCD" w:rsidRPr="008E485D" w:rsidRDefault="008E485D" w:rsidP="008E485D">
      <w:pPr>
        <w:pStyle w:val="a5"/>
        <w:keepNext/>
        <w:numPr>
          <w:ilvl w:val="0"/>
          <w:numId w:val="24"/>
        </w:numPr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8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 освоения учебного предмета «ОБЖ»</w:t>
      </w:r>
    </w:p>
    <w:p w:rsidR="008E485D" w:rsidRPr="008E485D" w:rsidRDefault="008E485D" w:rsidP="008E485D">
      <w:pPr>
        <w:pStyle w:val="a5"/>
        <w:keepNext/>
        <w:suppressAutoHyphens/>
        <w:autoSpaceDN w:val="0"/>
        <w:spacing w:after="0" w:line="240" w:lineRule="auto"/>
        <w:ind w:left="824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</w:p>
    <w:p w:rsidR="00FA3DCD" w:rsidRPr="007A1FEB" w:rsidRDefault="00FA3DCD" w:rsidP="007A1FEB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</w:p>
    <w:p w:rsidR="00FA3DCD" w:rsidRPr="007A1FEB" w:rsidRDefault="00FA3DCD" w:rsidP="0022740B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FA3DCD" w:rsidRPr="007A1FEB" w:rsidRDefault="00FA3DCD" w:rsidP="0022740B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формирование понимания ценности здорового и безопасного образа жизни; </w:t>
      </w: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      усвоение гуманистических, демократических и традиционных ценностей  </w:t>
      </w: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      многонационального российского общества; воспитание чувства  </w:t>
      </w: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      ответственности и долга перед Родиной;</w:t>
      </w:r>
    </w:p>
    <w:p w:rsidR="00FA3DCD" w:rsidRPr="007A1FEB" w:rsidRDefault="00FA3DCD" w:rsidP="0022740B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FA3DCD" w:rsidRPr="007A1FEB" w:rsidRDefault="00FA3DCD" w:rsidP="0022740B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B0720D" w:rsidRPr="007A1FEB" w:rsidRDefault="00FA3DCD" w:rsidP="0022740B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формирование готовности и способности вести диалог с другими людьми и </w:t>
      </w:r>
      <w:r w:rsidR="00B0720D" w:rsidRPr="007A1FEB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FA3DCD" w:rsidRPr="007A1FEB" w:rsidRDefault="00B0720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FA3DCD" w:rsidRPr="007A1FEB">
        <w:rPr>
          <w:rFonts w:ascii="Times New Roman" w:eastAsia="Calibri" w:hAnsi="Times New Roman" w:cs="Times New Roman"/>
          <w:sz w:val="24"/>
          <w:szCs w:val="24"/>
        </w:rPr>
        <w:t>достигать в нём взаимопонимания;</w:t>
      </w:r>
      <w:r w:rsidR="00DB3D75"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A3DCD" w:rsidRPr="007A1FEB">
        <w:rPr>
          <w:rFonts w:ascii="Times New Roman" w:eastAsia="Calibri" w:hAnsi="Times New Roman" w:cs="Times New Roman"/>
          <w:sz w:val="24"/>
          <w:szCs w:val="24"/>
        </w:rPr>
        <w:t>освоение социальных норм, правил пов</w:t>
      </w:r>
      <w:r w:rsidR="00DB3D75" w:rsidRPr="007A1FEB">
        <w:rPr>
          <w:rFonts w:ascii="Times New Roman" w:eastAsia="Calibri" w:hAnsi="Times New Roman" w:cs="Times New Roman"/>
          <w:sz w:val="24"/>
          <w:szCs w:val="24"/>
        </w:rPr>
        <w:t xml:space="preserve">едения, ролей и форм социальной жизни </w:t>
      </w:r>
      <w:r w:rsidR="00FA3DCD" w:rsidRPr="007A1FEB">
        <w:rPr>
          <w:rFonts w:ascii="Times New Roman" w:eastAsia="Calibri" w:hAnsi="Times New Roman" w:cs="Times New Roman"/>
          <w:sz w:val="24"/>
          <w:szCs w:val="24"/>
        </w:rPr>
        <w:t>в группах и сообществах, включая взрослые и социальные сообщества;</w:t>
      </w:r>
    </w:p>
    <w:p w:rsidR="00FA3DCD" w:rsidRPr="007A1FEB" w:rsidRDefault="00FA3DCD" w:rsidP="002274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A3DCD" w:rsidRPr="007A1FEB" w:rsidRDefault="00FA3DCD" w:rsidP="002274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FA3DCD" w:rsidRPr="007A1FEB" w:rsidRDefault="00FA3DCD" w:rsidP="002274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FA3DCD" w:rsidRPr="007A1FEB" w:rsidRDefault="00FA3DCD" w:rsidP="002274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A3DCD" w:rsidRPr="007A1FEB" w:rsidRDefault="00FA3DCD" w:rsidP="002274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           Метапредметные результаты: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рамках, предложенных условий и требований, корректировать свои действия в соответствии с изменяющейся ситуацией;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</w:t>
      </w:r>
      <w:r w:rsidRPr="007A1FEB">
        <w:rPr>
          <w:rFonts w:ascii="Times New Roman" w:eastAsia="Calibri" w:hAnsi="Times New Roman" w:cs="Times New Roman"/>
          <w:sz w:val="24"/>
          <w:szCs w:val="24"/>
        </w:rPr>
        <w:lastRenderedPageBreak/>
        <w:t>классификации опасных и чрезвычайных ситуаций, видов террористической и 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умений взаимодействовать с окружающими, выполнять различные социальные роли вовремя и при ликвидации последствий чрезвычайных ситуаций.</w:t>
      </w: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        Предметные результаты:</w:t>
      </w:r>
    </w:p>
    <w:p w:rsidR="00950782" w:rsidRPr="007A1FEB" w:rsidRDefault="003868F2" w:rsidP="0022740B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21821"/>
      <w:bookmarkEnd w:id="0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современной культуры безопасности жизнедеятельности на </w:t>
      </w:r>
      <w:r w:rsidR="0095078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основе понимания необходимости защиты личности, общества и государства </w:t>
      </w:r>
      <w:r w:rsidR="0095078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21822"/>
      <w:bookmarkEnd w:id="2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формирование убеждения в необходимости безопасного и здорового образа жизни;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21823"/>
      <w:bookmarkEnd w:id="3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понимание личной и общественной значимости современной культуры безопасности жизнедеятельности;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21824"/>
      <w:bookmarkEnd w:id="4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21825"/>
      <w:bookmarkEnd w:id="5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понимание необходимости подготовки граждан к защите Отечества;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_21826"/>
      <w:bookmarkEnd w:id="6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sub_21827"/>
      <w:bookmarkEnd w:id="7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7) формирование антиэкстремистской и антитеррористической личностной позиции;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sub_21828"/>
      <w:bookmarkEnd w:id="8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8) понимание необходимости сохранения природы и окружающей среды для полноценной жизни человека;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sub_21829"/>
      <w:bookmarkEnd w:id="9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9) знание основных опасных и чрезвычайных ситуаций природного, техногенного и социального характера, включая экстремизм и терроризм, и их последствий для личности, общества и государства;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sub_218210"/>
      <w:bookmarkEnd w:id="10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10) знание и умение применять меры безопасности и правила поведения в условиях опасных и чрезвычайных ситуаций;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sub_218211"/>
      <w:bookmarkEnd w:id="11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11) умение оказать первую помощь пострадавшим;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sub_218212"/>
      <w:bookmarkEnd w:id="12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12) 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источников, готовность проявлять предосторожность в ситуациях неопределенности;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sub_218213"/>
      <w:bookmarkEnd w:id="13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13) умение принимать обоснованные решения в конкретной опасной ситуации с учетом реально складывающейся обстановки и индивидуальных возможностей;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sub_218214"/>
      <w:bookmarkEnd w:id="14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14) овладение основами экологического проектирования безопасной жизнедеятельности с учетом природных, техногенных и социальных рисков на территории проживания.</w:t>
      </w:r>
    </w:p>
    <w:bookmarkEnd w:id="15"/>
    <w:p w:rsidR="00F66FA3" w:rsidRPr="007A1FEB" w:rsidRDefault="00F66FA3" w:rsidP="0022740B">
      <w:pPr>
        <w:widowControl w:val="0"/>
        <w:tabs>
          <w:tab w:val="left" w:pos="77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</w:p>
    <w:p w:rsidR="007A1FEB" w:rsidRDefault="007A1FEB" w:rsidP="00227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74E4E" w:rsidRDefault="00C74E4E" w:rsidP="00227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485D" w:rsidRPr="008E485D" w:rsidRDefault="008E485D" w:rsidP="0022740B">
      <w:pPr>
        <w:pStyle w:val="a5"/>
        <w:numPr>
          <w:ilvl w:val="0"/>
          <w:numId w:val="24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485D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предмета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ОБЖ</w:t>
      </w:r>
      <w:r w:rsidRPr="008E485D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E48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уровне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основного</w:t>
      </w:r>
      <w:r w:rsidRPr="008E48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общего образования</w:t>
      </w:r>
    </w:p>
    <w:p w:rsidR="008E485D" w:rsidRPr="008E485D" w:rsidRDefault="008E485D" w:rsidP="0022740B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МОДУЛЬ I. Основы безопасности личности, общества и государства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I. Основы комплексной безопасности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1.  Пожарная безопасность</w:t>
      </w:r>
    </w:p>
    <w:p w:rsidR="003868F2" w:rsidRPr="007A1FEB" w:rsidRDefault="003868F2" w:rsidP="0022740B">
      <w:pPr>
        <w:pStyle w:val="a5"/>
        <w:numPr>
          <w:ilvl w:val="1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Пожары в жилых и общественных зданиях, их причины и последствия</w:t>
      </w:r>
    </w:p>
    <w:p w:rsidR="003868F2" w:rsidRPr="007A1FEB" w:rsidRDefault="003868F2" w:rsidP="0022740B">
      <w:pPr>
        <w:pStyle w:val="a5"/>
        <w:numPr>
          <w:ilvl w:val="1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Профилактика пожаров в повседневной жизни и организация защиты населения</w:t>
      </w:r>
    </w:p>
    <w:p w:rsidR="003868F2" w:rsidRPr="007A1FEB" w:rsidRDefault="003868F2" w:rsidP="0022740B">
      <w:pPr>
        <w:pStyle w:val="a5"/>
        <w:numPr>
          <w:ilvl w:val="1"/>
          <w:numId w:val="3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Права, обязанности и ответственность граждан в области пожарной безопасности. Обеспечение личной безопасности при пожарах.</w:t>
      </w:r>
    </w:p>
    <w:p w:rsidR="003868F2" w:rsidRPr="007A1FEB" w:rsidRDefault="003868F2" w:rsidP="0022740B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2.  Безопасность на дорогах.</w:t>
      </w:r>
    </w:p>
    <w:p w:rsidR="003868F2" w:rsidRPr="007A1FEB" w:rsidRDefault="003868F2" w:rsidP="0022740B">
      <w:pPr>
        <w:pStyle w:val="a5"/>
        <w:numPr>
          <w:ilvl w:val="1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Причины дорожно-транспортных происшествий и травматизма людей.</w:t>
      </w:r>
    </w:p>
    <w:p w:rsidR="003868F2" w:rsidRPr="007A1FEB" w:rsidRDefault="003868F2" w:rsidP="0022740B">
      <w:pPr>
        <w:pStyle w:val="a5"/>
        <w:numPr>
          <w:ilvl w:val="1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Организация дорожного движения, обязанности пешеходов и пассажиров.</w:t>
      </w:r>
    </w:p>
    <w:p w:rsidR="003868F2" w:rsidRPr="007A1FEB" w:rsidRDefault="003868F2" w:rsidP="0022740B">
      <w:pPr>
        <w:pStyle w:val="a5"/>
        <w:numPr>
          <w:ilvl w:val="1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Велосипедист — водитель транспортного средства.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3. Безопасность на водоемах.</w:t>
      </w:r>
    </w:p>
    <w:p w:rsidR="003868F2" w:rsidRPr="007A1FEB" w:rsidRDefault="003868F2" w:rsidP="0022740B">
      <w:pPr>
        <w:pStyle w:val="a5"/>
        <w:numPr>
          <w:ilvl w:val="1"/>
          <w:numId w:val="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Безопасное поведение на водоемах в различных</w:t>
      </w: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условиях.</w:t>
      </w:r>
    </w:p>
    <w:p w:rsidR="003868F2" w:rsidRPr="007A1FEB" w:rsidRDefault="003868F2" w:rsidP="0022740B">
      <w:pPr>
        <w:pStyle w:val="a5"/>
        <w:numPr>
          <w:ilvl w:val="1"/>
          <w:numId w:val="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Безопасный отдых на водоемах.</w:t>
      </w:r>
    </w:p>
    <w:p w:rsidR="003868F2" w:rsidRPr="007A1FEB" w:rsidRDefault="003868F2" w:rsidP="0022740B">
      <w:pPr>
        <w:pStyle w:val="a5"/>
        <w:numPr>
          <w:ilvl w:val="1"/>
          <w:numId w:val="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Оказание помощи терпящим бедствие на воде.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4.  Экология и безопасность.</w:t>
      </w:r>
    </w:p>
    <w:p w:rsidR="003868F2" w:rsidRPr="007A1FEB" w:rsidRDefault="003868F2" w:rsidP="0022740B">
      <w:pPr>
        <w:pStyle w:val="a5"/>
        <w:numPr>
          <w:ilvl w:val="1"/>
          <w:numId w:val="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Загрязнение окружающей природной среды и здоровье человека.</w:t>
      </w:r>
    </w:p>
    <w:p w:rsidR="003868F2" w:rsidRPr="007A1FEB" w:rsidRDefault="003868F2" w:rsidP="0022740B">
      <w:pPr>
        <w:pStyle w:val="a5"/>
        <w:numPr>
          <w:ilvl w:val="1"/>
          <w:numId w:val="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Правила безопасного поведения при неблагоприятной экологической обстановке.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5.  Чрезвычайные ситуации техногенного характера и их возможные последствия</w:t>
      </w:r>
    </w:p>
    <w:p w:rsidR="003868F2" w:rsidRPr="007A1FEB" w:rsidRDefault="003868F2" w:rsidP="0022740B">
      <w:pPr>
        <w:pStyle w:val="a5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Классификация чрезвычайных ситуаций техногенного характера.</w:t>
      </w:r>
    </w:p>
    <w:p w:rsidR="003868F2" w:rsidRPr="007A1FEB" w:rsidRDefault="003868F2" w:rsidP="0022740B">
      <w:pPr>
        <w:pStyle w:val="a5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Аварии на радиационно-опасных объектах и их возможные последствия.</w:t>
      </w:r>
    </w:p>
    <w:p w:rsidR="003868F2" w:rsidRPr="007A1FEB" w:rsidRDefault="003868F2" w:rsidP="0022740B">
      <w:pPr>
        <w:pStyle w:val="a5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Аварии на химически опасных объектах и их возможные последствия.</w:t>
      </w:r>
    </w:p>
    <w:p w:rsidR="003868F2" w:rsidRPr="007A1FEB" w:rsidRDefault="003868F2" w:rsidP="0022740B">
      <w:pPr>
        <w:pStyle w:val="a5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Пожары и взрывы на взрывопожароопасных объектах экономики и их возможные последствия.</w:t>
      </w:r>
    </w:p>
    <w:p w:rsidR="003868F2" w:rsidRPr="007A1FEB" w:rsidRDefault="003868F2" w:rsidP="0022740B">
      <w:pPr>
        <w:pStyle w:val="a5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Аварии на гидротехнических сооружениях и их последствия.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II Защита населения Российской Федерации от чрезвычайных ситуаций.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6. Обеспечение безопасности населения от чрезвычайных ситуаций.</w:t>
      </w:r>
    </w:p>
    <w:p w:rsidR="003868F2" w:rsidRPr="007A1FEB" w:rsidRDefault="003868F2" w:rsidP="0022740B">
      <w:pPr>
        <w:pStyle w:val="a5"/>
        <w:numPr>
          <w:ilvl w:val="1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Обеспечение радиационной безопасности населения.</w:t>
      </w:r>
    </w:p>
    <w:p w:rsidR="003868F2" w:rsidRPr="007A1FEB" w:rsidRDefault="003868F2" w:rsidP="0022740B">
      <w:pPr>
        <w:pStyle w:val="a5"/>
        <w:numPr>
          <w:ilvl w:val="1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Обеспечение химической защиты населения.</w:t>
      </w:r>
    </w:p>
    <w:p w:rsidR="003868F2" w:rsidRPr="007A1FEB" w:rsidRDefault="003868F2" w:rsidP="0022740B">
      <w:pPr>
        <w:pStyle w:val="a5"/>
        <w:numPr>
          <w:ilvl w:val="1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Обеспечение защиты населения от последствий аварий на взрывопожароопасных объектах.</w:t>
      </w:r>
    </w:p>
    <w:p w:rsidR="003868F2" w:rsidRPr="007A1FEB" w:rsidRDefault="003868F2" w:rsidP="0022740B">
      <w:pPr>
        <w:pStyle w:val="a5"/>
        <w:numPr>
          <w:ilvl w:val="1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Обеспечение защиты населения от последствий аварий на гидротехнических сооружениях.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7. Организация защиты населения от чрезвычайных ситуаций техногенного характера.</w:t>
      </w:r>
    </w:p>
    <w:p w:rsidR="003868F2" w:rsidRPr="007A1FEB" w:rsidRDefault="003868F2" w:rsidP="0022740B">
      <w:pPr>
        <w:pStyle w:val="a5"/>
        <w:numPr>
          <w:ilvl w:val="1"/>
          <w:numId w:val="9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Организация оповещения населения о чрезвычайных ситуациях техногенного характера.</w:t>
      </w:r>
    </w:p>
    <w:p w:rsidR="003868F2" w:rsidRPr="007A1FEB" w:rsidRDefault="003868F2" w:rsidP="0022740B">
      <w:pPr>
        <w:pStyle w:val="a5"/>
        <w:numPr>
          <w:ilvl w:val="1"/>
          <w:numId w:val="9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Эвакуация населения.</w:t>
      </w:r>
    </w:p>
    <w:p w:rsidR="003868F2" w:rsidRPr="007A1FEB" w:rsidRDefault="003868F2" w:rsidP="0022740B">
      <w:pPr>
        <w:pStyle w:val="a5"/>
        <w:numPr>
          <w:ilvl w:val="1"/>
          <w:numId w:val="9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Мероприятия по инженерной защите населения от чрезвычайных ситуаций техногенного характера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II. Основы медицинских знаний и здорового образа жизни.</w:t>
      </w:r>
    </w:p>
    <w:p w:rsidR="003868F2" w:rsidRPr="007A1FEB" w:rsidRDefault="003868F2" w:rsidP="0022740B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IV. Основы здорового образа жизни.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8. Здоровый образ жизни и его составляющие.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Общие понятия о здоровье как основной ценности человека.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Индивидуальное здоровье человека, его физическая, духовная и социальная сущность.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Репродуктивное здоровье — составляющая здоровья человека и общества.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Здоровый образ жизни как необходимое условие сохранения и укрепления здоровья человека и общества.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Здоровый образ жизни и профилактика основных неинфекционных заболеваний.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Вредные привычки и их влияние на здоровье.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Профилактика вредных привычек.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Здоровый образ жизни и безопасность жизнедеятельности.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V. Основы медицинских знаний и оказание первой помощи.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9. Первая медицинская помощь при неотложных состояния.</w:t>
      </w:r>
    </w:p>
    <w:p w:rsidR="003868F2" w:rsidRPr="007A1FEB" w:rsidRDefault="003868F2" w:rsidP="0022740B">
      <w:pPr>
        <w:pStyle w:val="a5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пострадавшим и её назначение.</w:t>
      </w:r>
    </w:p>
    <w:p w:rsidR="003868F2" w:rsidRPr="007A1FEB" w:rsidRDefault="003868F2" w:rsidP="0022740B">
      <w:pPr>
        <w:pStyle w:val="a5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при отравлениях аварийно-химическими опасными веществами (практическое занятие).</w:t>
      </w:r>
    </w:p>
    <w:p w:rsidR="003868F2" w:rsidRPr="007A1FEB" w:rsidRDefault="003868F2" w:rsidP="0022740B">
      <w:pPr>
        <w:pStyle w:val="a5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при травмах (практическое занятие)</w:t>
      </w:r>
    </w:p>
    <w:p w:rsidR="003868F2" w:rsidRPr="007A1FEB" w:rsidRDefault="003868F2" w:rsidP="0022740B">
      <w:pPr>
        <w:pStyle w:val="a5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при утоплении, остановке сердца и коме (практическое занятие).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Раздел </w:t>
      </w:r>
      <w:r w:rsidRPr="007A1FEB">
        <w:rPr>
          <w:rFonts w:ascii="Times New Roman" w:eastAsia="Calibri" w:hAnsi="Times New Roman" w:cs="Times New Roman"/>
          <w:b/>
          <w:sz w:val="24"/>
          <w:szCs w:val="24"/>
          <w:lang w:val="nn-NO"/>
        </w:rPr>
        <w:t>I</w:t>
      </w:r>
      <w:r w:rsidRPr="007A1FE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ОСНОВЫ БЕЗОПАСНОСТИ  ЛИЧНОСТИ, ОБЩЕСТВА И ГОСУДАРСТВА</w:t>
      </w:r>
    </w:p>
    <w:p w:rsidR="003868F2" w:rsidRPr="007A1FEB" w:rsidRDefault="003868F2" w:rsidP="0022740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Национальная безопасность России в мировом сообществе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Россия в мировом сообществе. Страны и организации в современном мире, с которыми Россия успешно сотрудничает. Значение для России сотрудничества со странами СНГ. Роль молодого поколения России в развитии нашей страны. Национальные интересы России в современном мире и их содержание. Степень влияния каждого человека на национальную безопасность России.  Значение формирования общей культуры населения в области безопасности жизнедеятельности для обеспечения  национальной безопасности России.</w:t>
      </w:r>
    </w:p>
    <w:p w:rsidR="003868F2" w:rsidRPr="007A1FEB" w:rsidRDefault="003868F2" w:rsidP="0022740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Чрезвычайные ситуации природного и техногенного характера как угроза национальной безопасности России</w:t>
      </w:r>
    </w:p>
    <w:p w:rsidR="003868F2" w:rsidRPr="007A1FEB" w:rsidRDefault="003868F2" w:rsidP="0022740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A1FEB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Опасные и чрезвычайные ситуации,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человека.</w:t>
      </w:r>
    </w:p>
    <w:p w:rsidR="003868F2" w:rsidRPr="007A1FEB" w:rsidRDefault="00B0720D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3868F2" w:rsidRPr="007A1FEB">
        <w:rPr>
          <w:rFonts w:ascii="Times New Roman" w:eastAsia="Calibri" w:hAnsi="Times New Roman" w:cs="Times New Roman"/>
          <w:sz w:val="24"/>
          <w:szCs w:val="24"/>
        </w:rPr>
        <w:t>Чрезвычайные ситуации природного характера, их причины и последствия.</w:t>
      </w:r>
    </w:p>
    <w:p w:rsidR="003868F2" w:rsidRPr="007A1FEB" w:rsidRDefault="00B0720D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3868F2" w:rsidRPr="007A1FEB">
        <w:rPr>
          <w:rFonts w:ascii="Times New Roman" w:eastAsia="Calibri" w:hAnsi="Times New Roman" w:cs="Times New Roman"/>
          <w:sz w:val="24"/>
          <w:szCs w:val="24"/>
        </w:rPr>
        <w:t>Чрезвычайные ситуации техногенного характера, их причины и последствия.</w:t>
      </w:r>
    </w:p>
    <w:p w:rsidR="003868F2" w:rsidRPr="007A1FEB" w:rsidRDefault="003868F2" w:rsidP="0022740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Современный комплекс проблем безопасности социального характера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страны.</w:t>
      </w:r>
    </w:p>
    <w:p w:rsidR="003868F2" w:rsidRPr="007A1FEB" w:rsidRDefault="00B0720D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868F2" w:rsidRPr="007A1FEB">
        <w:rPr>
          <w:rFonts w:ascii="Times New Roman" w:eastAsia="Calibri" w:hAnsi="Times New Roman" w:cs="Times New Roman"/>
          <w:sz w:val="24"/>
          <w:szCs w:val="24"/>
        </w:rPr>
        <w:t>Международный терроризм – угроза национальной безопасности России.</w:t>
      </w:r>
    </w:p>
    <w:p w:rsidR="003868F2" w:rsidRPr="007A1FEB" w:rsidRDefault="00B0720D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868F2" w:rsidRPr="007A1FEB">
        <w:rPr>
          <w:rFonts w:ascii="Times New Roman" w:eastAsia="Calibri" w:hAnsi="Times New Roman" w:cs="Times New Roman"/>
          <w:sz w:val="24"/>
          <w:szCs w:val="24"/>
        </w:rPr>
        <w:t>Наркобизнес как разновидность проявления международного терроризма.</w:t>
      </w:r>
    </w:p>
    <w:p w:rsidR="003868F2" w:rsidRPr="007A1FEB" w:rsidRDefault="003868F2" w:rsidP="0022740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Организационные основы по защите населения страны от чрезвычайных ситуаций мирного и военного времени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Единая государственная система предупреждения и ликвидации чрезвычайных ситуаций (РЧРС). Основные задачи, решаемые РЧРС по защите населения страны от чрезвычайных ситуаций природного и техногенного характера.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Гражданская оборона как составная часть национальной безопасности обороноспособности страны. Основные факторы, определяющие развитие гражданской обороны в настоящее время.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МЧС России – федеральный орган управления в области защиты населения и территорий от чрезвычайных ситуаций. Роль МЧС России в формировании культуры в области безопасности жизнедеятельности населения страны.</w:t>
      </w:r>
    </w:p>
    <w:p w:rsidR="003868F2" w:rsidRPr="007A1FEB" w:rsidRDefault="003868F2" w:rsidP="0022740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Основные мероприятия, проводимые в Российской Федерации, по защите населения от чрезвычайных ситуаций мирного и военного времени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Мониторинг и прогнозирование чрезвычайных ситуаций. Основное предназначение проведения мониторинга и прогнозирования  чрезвычайных ситуаций.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Инженерная защита населения и территорий от чрезвычайных ситуаций.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Оповещение населения о чрезвычайных ситуациях. Централизованная система оповещения населения о чрезвычайных ситуациях, единая дежурно-диспетчерская служба на базе телефона 01. Создание локальных и автоматизированных систем оповещения.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Эвакуация населения. Классификация мероприятий по эвакуации населения из зон чрезвычайных ситуаций. Экстренная эвакуация; рассредоточение персонала объектов экономики из категорированных городов. Заблаговременные мероприятия, проводимые человеком при подготовке к эвакуации.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lastRenderedPageBreak/>
        <w:t>Аварийно-спасательные и другие неотложные работы в очагах поражения.</w:t>
      </w:r>
    </w:p>
    <w:p w:rsidR="003868F2" w:rsidRPr="007A1FEB" w:rsidRDefault="003868F2" w:rsidP="0022740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Основы государственной политики по организации борьбы с терроризмом и наркобизнесом     </w:t>
      </w:r>
    </w:p>
    <w:p w:rsidR="003868F2" w:rsidRPr="007A1FEB" w:rsidRDefault="00B0720D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3868F2" w:rsidRPr="007A1FEB">
        <w:rPr>
          <w:rFonts w:ascii="Times New Roman" w:eastAsia="Calibri" w:hAnsi="Times New Roman" w:cs="Times New Roman"/>
          <w:sz w:val="24"/>
          <w:szCs w:val="24"/>
        </w:rPr>
        <w:t>Виды террористических акций, их цели и способы осуществления.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Подразделение терроризма по видам в зависимости от целей, которые преследуют преступники. Международный терроризм и его основные особенности.</w:t>
      </w:r>
    </w:p>
    <w:p w:rsidR="00B0720D" w:rsidRPr="007A1FEB" w:rsidRDefault="009F7DB1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868F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Законодательная и нормативно-правовая база по организации борьбы с </w:t>
      </w:r>
      <w:r w:rsidR="00B0720D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9F7DB1" w:rsidRPr="007A1FEB" w:rsidRDefault="009F7DB1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868F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терроризмом. Основные органы федеральной исполнительной власти, </w:t>
      </w: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3868F2" w:rsidRPr="007A1FEB" w:rsidRDefault="009F7DB1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868F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непосредственно осуществляющие борьбу с терроризмом. Основные задачи гражданской обороны по защите населения от террористических актов.  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Система борьбы  с терроризмом. Существующие в мировой практике </w:t>
      </w:r>
      <w:r w:rsidR="009F7DB1" w:rsidRPr="007A1FEB">
        <w:rPr>
          <w:rFonts w:ascii="Times New Roman" w:eastAsia="Calibri" w:hAnsi="Times New Roman" w:cs="Times New Roman"/>
          <w:sz w:val="24"/>
          <w:szCs w:val="24"/>
        </w:rPr>
        <w:t xml:space="preserve">формы </w:t>
      </w:r>
      <w:r w:rsidRPr="007A1FEB">
        <w:rPr>
          <w:rFonts w:ascii="Times New Roman" w:eastAsia="Calibri" w:hAnsi="Times New Roman" w:cs="Times New Roman"/>
          <w:sz w:val="24"/>
          <w:szCs w:val="24"/>
        </w:rPr>
        <w:t>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Правила поведения при угрозе террористического акта.   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наркомании.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Pr="007A1FEB">
        <w:rPr>
          <w:rFonts w:ascii="Times New Roman" w:eastAsia="Times New Roman" w:hAnsi="Times New Roman" w:cs="Times New Roman"/>
          <w:b/>
          <w:sz w:val="24"/>
          <w:szCs w:val="24"/>
          <w:lang w:val="nn-NO" w:eastAsia="ru-RU"/>
        </w:rPr>
        <w:t>II</w:t>
      </w: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МЕДИЦИНСКИХ ЗНАНИЙ И ЗДОРОВОГО ОБРАЗА ЖИЗНИ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здорового образа жизни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 человека как  индивидуальная,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существующая между духовной, физической и социальной составляющими здоровья человека.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 и его составляющие. Роль здорового образа жизни в формировании у человека общей культуры в области безопасности жизнедеятельности.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Репродуктивное здоровье населения и национальная безопасность России.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Факторы, разрушающие репродуктивное здоровье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Ранние половые связи и их последствия.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Инфекции, передаваемые половым путем. Понятие о ВИЧ-инфекции и СПИДе.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Правовые основы сохранения и укрепления репродуктивного здоровья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Брак и семья. Роль семьи в воспроизводстве населения страны. Основные функции семьи. Влияние культуры </w:t>
      </w:r>
      <w:r w:rsidR="0031483C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 мужчины и женщины на создание благополучной семьи.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и здоровый образ жизни человека. Роль семьи в формировании здорового образа жизни.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 Семейного кодекса РФ.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медицинских знаний и оказание первой медицинской помощи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медицинская помощь при массовых поражениях.</w:t>
      </w:r>
    </w:p>
    <w:p w:rsid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медицинская помощь при передозировке психоактивн</w:t>
      </w:r>
      <w:r w:rsidR="0022740B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веществ</w:t>
      </w:r>
    </w:p>
    <w:p w:rsidR="0022740B" w:rsidRDefault="0022740B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40B" w:rsidRDefault="0022740B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40B" w:rsidRDefault="0022740B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40B" w:rsidRDefault="0022740B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40B" w:rsidRDefault="0022740B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40B" w:rsidRDefault="0022740B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40B" w:rsidRDefault="0022740B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40B" w:rsidRDefault="0022740B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40B" w:rsidRPr="0022740B" w:rsidRDefault="0022740B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FEB" w:rsidRDefault="007A1FEB" w:rsidP="007A1FEB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8E485D" w:rsidRDefault="008E485D" w:rsidP="008E485D">
      <w:pPr>
        <w:pStyle w:val="a5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8E485D">
        <w:rPr>
          <w:rFonts w:ascii="Times New Roman" w:eastAsia="Calibri" w:hAnsi="Times New Roman" w:cs="Times New Roman"/>
          <w:b/>
          <w:sz w:val="24"/>
          <w:szCs w:val="24"/>
        </w:rPr>
        <w:t xml:space="preserve">Тематическое планирование с указанием количества часов, отводимых </w:t>
      </w:r>
    </w:p>
    <w:p w:rsidR="00F66FA3" w:rsidRPr="008E485D" w:rsidRDefault="008E485D" w:rsidP="008E485D">
      <w:pPr>
        <w:pStyle w:val="a5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8E485D">
        <w:rPr>
          <w:rFonts w:ascii="Times New Roman" w:eastAsia="Calibri" w:hAnsi="Times New Roman" w:cs="Times New Roman"/>
          <w:b/>
          <w:sz w:val="24"/>
          <w:szCs w:val="24"/>
        </w:rPr>
        <w:t>на освоение каждой темы</w:t>
      </w:r>
    </w:p>
    <w:p w:rsidR="008E485D" w:rsidRDefault="008E485D" w:rsidP="008E485D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485D" w:rsidRPr="008E485D" w:rsidRDefault="008E485D" w:rsidP="008E485D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 класс 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"/>
        <w:gridCol w:w="8418"/>
        <w:gridCol w:w="992"/>
      </w:tblGrid>
      <w:tr w:rsidR="001366A8" w:rsidRPr="007A1FEB" w:rsidTr="00B0720D">
        <w:trPr>
          <w:trHeight w:val="392"/>
          <w:jc w:val="center"/>
        </w:trPr>
        <w:tc>
          <w:tcPr>
            <w:tcW w:w="791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№ </w:t>
            </w: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F66FA3" w:rsidRPr="007A1FEB" w:rsidRDefault="00B0720D" w:rsidP="007A1FE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Кол</w:t>
            </w:r>
            <w:r w:rsid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-во </w:t>
            </w: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ч</w:t>
            </w:r>
            <w:r w:rsid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асов</w:t>
            </w:r>
          </w:p>
        </w:tc>
      </w:tr>
      <w:tr w:rsidR="001366A8" w:rsidRPr="007A1FEB" w:rsidTr="00B0720D">
        <w:trPr>
          <w:trHeight w:val="402"/>
          <w:jc w:val="center"/>
        </w:trPr>
        <w:tc>
          <w:tcPr>
            <w:tcW w:w="791" w:type="dxa"/>
          </w:tcPr>
          <w:p w:rsidR="00F66FA3" w:rsidRPr="007A1FEB" w:rsidRDefault="007A1FEB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8418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>Модуль 1. Основы безопасности личности, общества и государства.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23</w:t>
            </w:r>
          </w:p>
        </w:tc>
      </w:tr>
      <w:tr w:rsidR="001366A8" w:rsidRPr="007A1FEB" w:rsidTr="00B0720D">
        <w:trPr>
          <w:trHeight w:val="397"/>
          <w:jc w:val="center"/>
        </w:trPr>
        <w:tc>
          <w:tcPr>
            <w:tcW w:w="791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Основы комплексной безопасности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16</w:t>
            </w:r>
          </w:p>
        </w:tc>
      </w:tr>
      <w:tr w:rsidR="001366A8" w:rsidRPr="007A1FEB" w:rsidTr="00B0720D">
        <w:trPr>
          <w:trHeight w:val="376"/>
          <w:jc w:val="center"/>
        </w:trPr>
        <w:tc>
          <w:tcPr>
            <w:tcW w:w="791" w:type="dxa"/>
          </w:tcPr>
          <w:p w:rsidR="00F66FA3" w:rsidRPr="007A1FEB" w:rsidRDefault="00F66FA3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Гл.1. </w:t>
            </w:r>
            <w:r w:rsidR="00B0283F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92" w:type="dxa"/>
          </w:tcPr>
          <w:p w:rsidR="00F66FA3" w:rsidRPr="007A1FEB" w:rsidRDefault="0063628E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</w:tr>
      <w:tr w:rsidR="001366A8" w:rsidRPr="007A1FEB" w:rsidTr="00B0720D">
        <w:trPr>
          <w:trHeight w:val="330"/>
          <w:jc w:val="center"/>
        </w:trPr>
        <w:tc>
          <w:tcPr>
            <w:tcW w:w="791" w:type="dxa"/>
          </w:tcPr>
          <w:p w:rsidR="00F66FA3" w:rsidRPr="007A1FEB" w:rsidRDefault="00F66FA3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Гл.2. </w:t>
            </w:r>
            <w:r w:rsidR="00B0283F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на дорогах</w:t>
            </w: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6FA3" w:rsidRPr="007A1FEB" w:rsidRDefault="0063628E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</w:tr>
      <w:tr w:rsidR="001366A8" w:rsidRPr="007A1FEB" w:rsidTr="00B0720D">
        <w:trPr>
          <w:trHeight w:val="350"/>
          <w:jc w:val="center"/>
        </w:trPr>
        <w:tc>
          <w:tcPr>
            <w:tcW w:w="791" w:type="dxa"/>
          </w:tcPr>
          <w:p w:rsidR="00F66FA3" w:rsidRPr="007A1FEB" w:rsidRDefault="00F66FA3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Гл.3.</w:t>
            </w:r>
            <w:r w:rsidR="008F0184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283F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на водоемах.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66A8" w:rsidRPr="007A1FEB" w:rsidTr="00B0720D">
        <w:trPr>
          <w:trHeight w:val="348"/>
          <w:jc w:val="center"/>
        </w:trPr>
        <w:tc>
          <w:tcPr>
            <w:tcW w:w="791" w:type="dxa"/>
          </w:tcPr>
          <w:p w:rsidR="00F66FA3" w:rsidRPr="007A1FEB" w:rsidRDefault="00F66FA3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Гл.</w:t>
            </w:r>
            <w:r w:rsidR="001366A8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="00B0283F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и безопасность</w:t>
            </w:r>
            <w:r w:rsidR="00D114E0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66A8" w:rsidRPr="007A1FEB" w:rsidTr="00B0720D">
        <w:trPr>
          <w:trHeight w:val="273"/>
          <w:jc w:val="center"/>
        </w:trPr>
        <w:tc>
          <w:tcPr>
            <w:tcW w:w="791" w:type="dxa"/>
          </w:tcPr>
          <w:p w:rsidR="00F66FA3" w:rsidRPr="007A1FEB" w:rsidRDefault="00F66FA3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Гл.5.</w:t>
            </w:r>
            <w:r w:rsidR="008F0184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283F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техногенного характера.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0283F" w:rsidRPr="007A1FEB" w:rsidTr="00B0720D">
        <w:trPr>
          <w:trHeight w:val="236"/>
          <w:jc w:val="center"/>
        </w:trPr>
        <w:tc>
          <w:tcPr>
            <w:tcW w:w="791" w:type="dxa"/>
          </w:tcPr>
          <w:p w:rsidR="00B0283F" w:rsidRPr="007A1FEB" w:rsidRDefault="00B0283F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B0283F" w:rsidRPr="007A1FEB" w:rsidRDefault="00B0283F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Защита населения Российской Федерации от чрезвычайных ситуаций.</w:t>
            </w:r>
          </w:p>
        </w:tc>
        <w:tc>
          <w:tcPr>
            <w:tcW w:w="992" w:type="dxa"/>
          </w:tcPr>
          <w:p w:rsidR="00B0283F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66A8" w:rsidRPr="007A1FEB" w:rsidTr="00B0720D">
        <w:trPr>
          <w:trHeight w:val="298"/>
          <w:jc w:val="center"/>
        </w:trPr>
        <w:tc>
          <w:tcPr>
            <w:tcW w:w="791" w:type="dxa"/>
          </w:tcPr>
          <w:p w:rsidR="00F66FA3" w:rsidRPr="007A1FEB" w:rsidRDefault="00F66FA3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Гл.6. </w:t>
            </w:r>
            <w:r w:rsidR="007A7D55" w:rsidRPr="007A1FE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радиационной безопасности на</w:t>
            </w:r>
            <w:r w:rsidR="007A7D55" w:rsidRPr="007A1FE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селения</w:t>
            </w: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66A8" w:rsidRPr="007A1FEB" w:rsidTr="00B0720D">
        <w:trPr>
          <w:trHeight w:val="360"/>
          <w:jc w:val="center"/>
        </w:trPr>
        <w:tc>
          <w:tcPr>
            <w:tcW w:w="791" w:type="dxa"/>
          </w:tcPr>
          <w:p w:rsidR="00F66FA3" w:rsidRPr="007A1FEB" w:rsidRDefault="001366A8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Гл.7. </w:t>
            </w:r>
            <w:r w:rsidR="007A7D55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оповещения населения о чрезвычайных ситуациях техногенного характера</w:t>
            </w:r>
            <w:r w:rsidR="007563D2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7D55" w:rsidRPr="007A1FEB" w:rsidTr="00B0720D">
        <w:trPr>
          <w:trHeight w:val="36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55" w:rsidRPr="007A1FEB" w:rsidRDefault="007A7D55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55" w:rsidRPr="007A1FEB" w:rsidRDefault="007A7D55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2. Основы медицинских знаний и здорового образа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55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A7D55" w:rsidRPr="007A1FEB" w:rsidTr="00B0720D">
        <w:trPr>
          <w:trHeight w:val="409"/>
          <w:jc w:val="center"/>
        </w:trPr>
        <w:tc>
          <w:tcPr>
            <w:tcW w:w="791" w:type="dxa"/>
          </w:tcPr>
          <w:p w:rsidR="007A7D55" w:rsidRPr="007A1FEB" w:rsidRDefault="007A7D55" w:rsidP="007A1FEB">
            <w:pPr>
              <w:pStyle w:val="a5"/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7A7D55" w:rsidRPr="007A1FEB" w:rsidRDefault="007A7D55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Основы здорового образа жизни</w:t>
            </w:r>
          </w:p>
        </w:tc>
        <w:tc>
          <w:tcPr>
            <w:tcW w:w="992" w:type="dxa"/>
          </w:tcPr>
          <w:p w:rsidR="007A7D55" w:rsidRPr="007A1FEB" w:rsidRDefault="00E27ECA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66A8" w:rsidRPr="007A1FEB" w:rsidTr="00B0720D">
        <w:trPr>
          <w:trHeight w:val="360"/>
          <w:jc w:val="center"/>
        </w:trPr>
        <w:tc>
          <w:tcPr>
            <w:tcW w:w="791" w:type="dxa"/>
          </w:tcPr>
          <w:p w:rsidR="00F66FA3" w:rsidRPr="007A1FEB" w:rsidRDefault="001366A8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8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Гл.8. </w:t>
            </w:r>
            <w:r w:rsidR="007A7D55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и его составляющие</w:t>
            </w:r>
            <w:r w:rsidR="007563D2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563D2" w:rsidRPr="007A1FEB" w:rsidTr="00B0720D">
        <w:trPr>
          <w:trHeight w:val="36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2" w:rsidRPr="007A1FEB" w:rsidRDefault="007563D2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2" w:rsidRPr="007A1FEB" w:rsidRDefault="007A7D55" w:rsidP="007A1FEB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</w:t>
            </w:r>
            <w:r w:rsidR="007563D2"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7A1FEB">
              <w:rPr>
                <w:rStyle w:val="Bodytext14pt3"/>
                <w:b/>
                <w:i w:val="0"/>
                <w:sz w:val="24"/>
                <w:szCs w:val="24"/>
              </w:rPr>
              <w:t xml:space="preserve"> </w:t>
            </w:r>
            <w:r w:rsidRPr="007A1FEB">
              <w:rPr>
                <w:rStyle w:val="85pt0"/>
                <w:rFonts w:ascii="Times New Roman" w:hAnsi="Times New Roman" w:cs="Times New Roman"/>
                <w:b/>
                <w:i w:val="0"/>
                <w:sz w:val="24"/>
                <w:szCs w:val="24"/>
              </w:rPr>
              <w:t>Основы медицинских знаний и оказание первой помощи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2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A7D55" w:rsidRPr="007A1FEB" w:rsidTr="00B0720D">
        <w:trPr>
          <w:trHeight w:val="360"/>
          <w:jc w:val="center"/>
        </w:trPr>
        <w:tc>
          <w:tcPr>
            <w:tcW w:w="791" w:type="dxa"/>
          </w:tcPr>
          <w:p w:rsidR="007A7D55" w:rsidRPr="007A1FEB" w:rsidRDefault="007A7D55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8" w:type="dxa"/>
          </w:tcPr>
          <w:p w:rsidR="007A7D55" w:rsidRPr="007A1FEB" w:rsidRDefault="007A7D55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Гл.9. Первая помощь при неотложных состояниях.</w:t>
            </w:r>
          </w:p>
        </w:tc>
        <w:tc>
          <w:tcPr>
            <w:tcW w:w="992" w:type="dxa"/>
          </w:tcPr>
          <w:p w:rsidR="007A7D55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66A8" w:rsidRPr="007A1FEB" w:rsidTr="00B0720D">
        <w:trPr>
          <w:trHeight w:val="360"/>
          <w:jc w:val="center"/>
        </w:trPr>
        <w:tc>
          <w:tcPr>
            <w:tcW w:w="791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765BC1" w:rsidRPr="007A1FEB" w:rsidRDefault="001366A8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27F0B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868F2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485D" w:rsidRPr="007A1FEB" w:rsidRDefault="008E485D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tbl>
      <w:tblPr>
        <w:tblStyle w:val="12"/>
        <w:tblW w:w="10181" w:type="dxa"/>
        <w:jc w:val="center"/>
        <w:tblLook w:val="04A0" w:firstRow="1" w:lastRow="0" w:firstColumn="1" w:lastColumn="0" w:noHBand="0" w:noVBand="1"/>
      </w:tblPr>
      <w:tblGrid>
        <w:gridCol w:w="9202"/>
        <w:gridCol w:w="979"/>
      </w:tblGrid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мировом сообществе.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Национальные интересы России в современном мире.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угрозы национальным интересам и безопасности России.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и чрезвычайные ситуации, общие понятия и определения, их классификация.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Ч.С.техногенного характера их причина и последствия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Военные угрозы национальной безопасности России.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терроризм- угроза национальной безопасности России.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государственная система предупреждения и ликвидация ЧС (РСЧС)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О как составная часть национальной безопасности и обороноспособности страны.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МЧС России - федеральный орган управления в области защиты населения  и территорий от ЧС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и прогнозирование ЧС.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Инженерная защита населения и территорий от ЧС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Оповещение населения о ЧС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Эвакуация населения.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Аварийно-спасательные и другие неотложные работы в очагах поражения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террористических акций, их цели и способы осуществления.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Законодательная и нормативно-правовая база по организации борьбы с терроризмом.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борьбы с терроризмом.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политика  противодействия  наркотизму.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наркомании.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 человека как индивидуальная  так и общественная ценность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 и его составляющие.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ВИЧ- инфекции и СПИДе. Семья и здоровый образ жизни человека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 и семья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семейного права в Российской Федерации.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медицинская помощь при массовых поражениях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медицинская помощь при передозировке при приеме психоактивных веществ.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2F5" w:rsidRPr="007A1FEB" w:rsidRDefault="001A62F5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62F5" w:rsidRPr="007A1FEB" w:rsidRDefault="001A62F5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62F5" w:rsidRPr="007A1FEB" w:rsidRDefault="001A62F5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62F5" w:rsidRPr="007A1FEB" w:rsidRDefault="001A62F5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sectPr w:rsidR="00B65AF8" w:rsidRPr="007A1FEB" w:rsidSect="00C74E4E">
      <w:footerReference w:type="default" r:id="rId8"/>
      <w:pgSz w:w="11906" w:h="16838"/>
      <w:pgMar w:top="851" w:right="991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7FD" w:rsidRDefault="00BE07FD">
      <w:pPr>
        <w:spacing w:after="0" w:line="240" w:lineRule="auto"/>
      </w:pPr>
      <w:r>
        <w:separator/>
      </w:r>
    </w:p>
  </w:endnote>
  <w:endnote w:type="continuationSeparator" w:id="0">
    <w:p w:rsidR="00BE07FD" w:rsidRDefault="00BE0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jaVu Sans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489289"/>
      <w:docPartObj>
        <w:docPartGallery w:val="Page Numbers (Bottom of Page)"/>
        <w:docPartUnique/>
      </w:docPartObj>
    </w:sdtPr>
    <w:sdtEndPr/>
    <w:sdtContent>
      <w:p w:rsidR="00C74E4E" w:rsidRDefault="00C74E4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326">
          <w:rPr>
            <w:noProof/>
          </w:rPr>
          <w:t>2</w:t>
        </w:r>
        <w:r>
          <w:fldChar w:fldCharType="end"/>
        </w:r>
      </w:p>
    </w:sdtContent>
  </w:sdt>
  <w:p w:rsidR="00C74E4E" w:rsidRDefault="00C74E4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7FD" w:rsidRDefault="00BE07FD">
      <w:pPr>
        <w:spacing w:after="0" w:line="240" w:lineRule="auto"/>
      </w:pPr>
      <w:r>
        <w:separator/>
      </w:r>
    </w:p>
  </w:footnote>
  <w:footnote w:type="continuationSeparator" w:id="0">
    <w:p w:rsidR="00BE07FD" w:rsidRDefault="00BE07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F03F1"/>
    <w:multiLevelType w:val="multilevel"/>
    <w:tmpl w:val="065070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9890E60"/>
    <w:multiLevelType w:val="multilevel"/>
    <w:tmpl w:val="FAA0670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F432D71"/>
    <w:multiLevelType w:val="multilevel"/>
    <w:tmpl w:val="FAA067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3DF0004"/>
    <w:multiLevelType w:val="multilevel"/>
    <w:tmpl w:val="FAA067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C02BCB"/>
    <w:multiLevelType w:val="hybridMultilevel"/>
    <w:tmpl w:val="0802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13CF1"/>
    <w:multiLevelType w:val="multilevel"/>
    <w:tmpl w:val="FAA0670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14F05B5"/>
    <w:multiLevelType w:val="hybridMultilevel"/>
    <w:tmpl w:val="95625746"/>
    <w:lvl w:ilvl="0" w:tplc="D0B4450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21B96D53"/>
    <w:multiLevelType w:val="multilevel"/>
    <w:tmpl w:val="A2BE00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5D80B80"/>
    <w:multiLevelType w:val="multilevel"/>
    <w:tmpl w:val="065070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2D3D3E61"/>
    <w:multiLevelType w:val="hybridMultilevel"/>
    <w:tmpl w:val="4636D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00162"/>
    <w:multiLevelType w:val="hybridMultilevel"/>
    <w:tmpl w:val="96EA0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B36A79"/>
    <w:multiLevelType w:val="hybridMultilevel"/>
    <w:tmpl w:val="EA9C1AEC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2" w15:restartNumberingAfterBreak="0">
    <w:nsid w:val="3E56204B"/>
    <w:multiLevelType w:val="hybridMultilevel"/>
    <w:tmpl w:val="09928D76"/>
    <w:lvl w:ilvl="0" w:tplc="771025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3763D0"/>
    <w:multiLevelType w:val="hybridMultilevel"/>
    <w:tmpl w:val="A1DC13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D3566"/>
    <w:multiLevelType w:val="hybridMultilevel"/>
    <w:tmpl w:val="4C9C95AE"/>
    <w:lvl w:ilvl="0" w:tplc="F06CE9A0">
      <w:start w:val="1"/>
      <w:numFmt w:val="decimal"/>
      <w:lvlText w:val="%1."/>
      <w:lvlJc w:val="left"/>
      <w:pPr>
        <w:ind w:left="824" w:hanging="54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8896F95"/>
    <w:multiLevelType w:val="hybridMultilevel"/>
    <w:tmpl w:val="82348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E11B9"/>
    <w:multiLevelType w:val="hybridMultilevel"/>
    <w:tmpl w:val="2AA21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7F509F"/>
    <w:multiLevelType w:val="hybridMultilevel"/>
    <w:tmpl w:val="4A029520"/>
    <w:lvl w:ilvl="0" w:tplc="04190011">
      <w:start w:val="1"/>
      <w:numFmt w:val="decimal"/>
      <w:lvlText w:val="%1)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8" w15:restartNumberingAfterBreak="0">
    <w:nsid w:val="5D735347"/>
    <w:multiLevelType w:val="hybridMultilevel"/>
    <w:tmpl w:val="235847C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9" w15:restartNumberingAfterBreak="0">
    <w:nsid w:val="6295399B"/>
    <w:multiLevelType w:val="multilevel"/>
    <w:tmpl w:val="FAA0670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745B0522"/>
    <w:multiLevelType w:val="multilevel"/>
    <w:tmpl w:val="FAA0670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77147B42"/>
    <w:multiLevelType w:val="multilevel"/>
    <w:tmpl w:val="FAA067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7B07C80"/>
    <w:multiLevelType w:val="hybridMultilevel"/>
    <w:tmpl w:val="811C9A38"/>
    <w:lvl w:ilvl="0" w:tplc="322E97B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3" w15:restartNumberingAfterBreak="0">
    <w:nsid w:val="78594BD1"/>
    <w:multiLevelType w:val="hybridMultilevel"/>
    <w:tmpl w:val="29D8A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A97B22"/>
    <w:multiLevelType w:val="hybridMultilevel"/>
    <w:tmpl w:val="E0C0C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21"/>
  </w:num>
  <w:num w:numId="8">
    <w:abstractNumId w:val="1"/>
  </w:num>
  <w:num w:numId="9">
    <w:abstractNumId w:val="19"/>
  </w:num>
  <w:num w:numId="10">
    <w:abstractNumId w:val="20"/>
  </w:num>
  <w:num w:numId="11">
    <w:abstractNumId w:val="22"/>
  </w:num>
  <w:num w:numId="12">
    <w:abstractNumId w:val="16"/>
  </w:num>
  <w:num w:numId="13">
    <w:abstractNumId w:val="9"/>
  </w:num>
  <w:num w:numId="14">
    <w:abstractNumId w:val="15"/>
  </w:num>
  <w:num w:numId="15">
    <w:abstractNumId w:val="23"/>
  </w:num>
  <w:num w:numId="16">
    <w:abstractNumId w:val="10"/>
  </w:num>
  <w:num w:numId="17">
    <w:abstractNumId w:val="24"/>
  </w:num>
  <w:num w:numId="18">
    <w:abstractNumId w:val="4"/>
  </w:num>
  <w:num w:numId="19">
    <w:abstractNumId w:val="13"/>
  </w:num>
  <w:num w:numId="20">
    <w:abstractNumId w:val="6"/>
  </w:num>
  <w:num w:numId="21">
    <w:abstractNumId w:val="11"/>
  </w:num>
  <w:num w:numId="22">
    <w:abstractNumId w:val="17"/>
  </w:num>
  <w:num w:numId="23">
    <w:abstractNumId w:val="18"/>
  </w:num>
  <w:num w:numId="24">
    <w:abstractNumId w:val="14"/>
  </w:num>
  <w:num w:numId="2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A6E"/>
    <w:rsid w:val="00022D6A"/>
    <w:rsid w:val="0005105F"/>
    <w:rsid w:val="000528A5"/>
    <w:rsid w:val="0006765D"/>
    <w:rsid w:val="00072DB9"/>
    <w:rsid w:val="00081717"/>
    <w:rsid w:val="000E7B60"/>
    <w:rsid w:val="00104A89"/>
    <w:rsid w:val="00122FC5"/>
    <w:rsid w:val="001366A8"/>
    <w:rsid w:val="00142E48"/>
    <w:rsid w:val="001A62F5"/>
    <w:rsid w:val="001C5BDE"/>
    <w:rsid w:val="00206461"/>
    <w:rsid w:val="002078B7"/>
    <w:rsid w:val="00224347"/>
    <w:rsid w:val="0022740B"/>
    <w:rsid w:val="00250BAF"/>
    <w:rsid w:val="00250D60"/>
    <w:rsid w:val="0026440D"/>
    <w:rsid w:val="0027246A"/>
    <w:rsid w:val="00292C02"/>
    <w:rsid w:val="002960A0"/>
    <w:rsid w:val="002A37DF"/>
    <w:rsid w:val="002B169F"/>
    <w:rsid w:val="002B174F"/>
    <w:rsid w:val="002B6554"/>
    <w:rsid w:val="002B7357"/>
    <w:rsid w:val="003108E2"/>
    <w:rsid w:val="0031483C"/>
    <w:rsid w:val="003555B7"/>
    <w:rsid w:val="003868F2"/>
    <w:rsid w:val="003A48E6"/>
    <w:rsid w:val="003A525B"/>
    <w:rsid w:val="003B31A7"/>
    <w:rsid w:val="003C6EAF"/>
    <w:rsid w:val="00401814"/>
    <w:rsid w:val="004509C8"/>
    <w:rsid w:val="004647D6"/>
    <w:rsid w:val="004B6997"/>
    <w:rsid w:val="004F3673"/>
    <w:rsid w:val="004F6888"/>
    <w:rsid w:val="004F73D6"/>
    <w:rsid w:val="00504BAD"/>
    <w:rsid w:val="00506325"/>
    <w:rsid w:val="00507211"/>
    <w:rsid w:val="00510696"/>
    <w:rsid w:val="00515F67"/>
    <w:rsid w:val="00521AF3"/>
    <w:rsid w:val="005307D6"/>
    <w:rsid w:val="005352F9"/>
    <w:rsid w:val="00552361"/>
    <w:rsid w:val="00581DA4"/>
    <w:rsid w:val="005C1129"/>
    <w:rsid w:val="005C7299"/>
    <w:rsid w:val="00620D6D"/>
    <w:rsid w:val="006263BF"/>
    <w:rsid w:val="0063279F"/>
    <w:rsid w:val="006357E3"/>
    <w:rsid w:val="0063628E"/>
    <w:rsid w:val="006833E0"/>
    <w:rsid w:val="00686877"/>
    <w:rsid w:val="00691D84"/>
    <w:rsid w:val="00693EB1"/>
    <w:rsid w:val="006A394B"/>
    <w:rsid w:val="006C3725"/>
    <w:rsid w:val="00700084"/>
    <w:rsid w:val="00731556"/>
    <w:rsid w:val="007563D2"/>
    <w:rsid w:val="00765BC1"/>
    <w:rsid w:val="0078053E"/>
    <w:rsid w:val="007A02CB"/>
    <w:rsid w:val="007A1FEB"/>
    <w:rsid w:val="007A2CC4"/>
    <w:rsid w:val="007A7D55"/>
    <w:rsid w:val="007B0DDF"/>
    <w:rsid w:val="007B56AA"/>
    <w:rsid w:val="007C16EA"/>
    <w:rsid w:val="007C439A"/>
    <w:rsid w:val="00825330"/>
    <w:rsid w:val="0086288A"/>
    <w:rsid w:val="008C2DCC"/>
    <w:rsid w:val="008E485D"/>
    <w:rsid w:val="008F0184"/>
    <w:rsid w:val="008F15E3"/>
    <w:rsid w:val="008F5F1A"/>
    <w:rsid w:val="0092620B"/>
    <w:rsid w:val="00950782"/>
    <w:rsid w:val="009571E2"/>
    <w:rsid w:val="009800C3"/>
    <w:rsid w:val="009C0B0F"/>
    <w:rsid w:val="009D5B79"/>
    <w:rsid w:val="009E537F"/>
    <w:rsid w:val="009F1E38"/>
    <w:rsid w:val="009F7DB1"/>
    <w:rsid w:val="00A026CD"/>
    <w:rsid w:val="00A23DCA"/>
    <w:rsid w:val="00A56C73"/>
    <w:rsid w:val="00A63B4C"/>
    <w:rsid w:val="00A83F5F"/>
    <w:rsid w:val="00A8435D"/>
    <w:rsid w:val="00A8501F"/>
    <w:rsid w:val="00AC0AA9"/>
    <w:rsid w:val="00AE5A88"/>
    <w:rsid w:val="00B0283F"/>
    <w:rsid w:val="00B0345A"/>
    <w:rsid w:val="00B0720D"/>
    <w:rsid w:val="00B14837"/>
    <w:rsid w:val="00B64328"/>
    <w:rsid w:val="00B65AF8"/>
    <w:rsid w:val="00BB1094"/>
    <w:rsid w:val="00BD7BF5"/>
    <w:rsid w:val="00BE07FD"/>
    <w:rsid w:val="00BE0D7F"/>
    <w:rsid w:val="00BE1488"/>
    <w:rsid w:val="00BE4938"/>
    <w:rsid w:val="00BF3A6E"/>
    <w:rsid w:val="00BF4A02"/>
    <w:rsid w:val="00BF79D9"/>
    <w:rsid w:val="00C05910"/>
    <w:rsid w:val="00C3142E"/>
    <w:rsid w:val="00C54908"/>
    <w:rsid w:val="00C64497"/>
    <w:rsid w:val="00C74E4E"/>
    <w:rsid w:val="00C85A18"/>
    <w:rsid w:val="00C96FA1"/>
    <w:rsid w:val="00CB01DA"/>
    <w:rsid w:val="00CB2636"/>
    <w:rsid w:val="00CC7633"/>
    <w:rsid w:val="00CC77D5"/>
    <w:rsid w:val="00CF1619"/>
    <w:rsid w:val="00D0119E"/>
    <w:rsid w:val="00D114E0"/>
    <w:rsid w:val="00D35D1C"/>
    <w:rsid w:val="00D46933"/>
    <w:rsid w:val="00D61326"/>
    <w:rsid w:val="00DB3567"/>
    <w:rsid w:val="00DB3D75"/>
    <w:rsid w:val="00DC0AD8"/>
    <w:rsid w:val="00DC347E"/>
    <w:rsid w:val="00DE16A8"/>
    <w:rsid w:val="00DE56CB"/>
    <w:rsid w:val="00DF577A"/>
    <w:rsid w:val="00E0570C"/>
    <w:rsid w:val="00E22517"/>
    <w:rsid w:val="00E27ECA"/>
    <w:rsid w:val="00E50149"/>
    <w:rsid w:val="00EA2B60"/>
    <w:rsid w:val="00EB50F2"/>
    <w:rsid w:val="00F07740"/>
    <w:rsid w:val="00F132DE"/>
    <w:rsid w:val="00F27F0B"/>
    <w:rsid w:val="00F4575E"/>
    <w:rsid w:val="00F47E0A"/>
    <w:rsid w:val="00F66FA3"/>
    <w:rsid w:val="00F67BB3"/>
    <w:rsid w:val="00FA3DCD"/>
    <w:rsid w:val="00FF1205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DE81F"/>
  <w15:docId w15:val="{3C878359-82E4-4225-9F17-ECA24AB3B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2">
    <w:name w:val="Heading #1 (2)_"/>
    <w:basedOn w:val="a0"/>
    <w:link w:val="Heading120"/>
    <w:uiPriority w:val="99"/>
    <w:rsid w:val="008C2DCC"/>
    <w:rPr>
      <w:rFonts w:ascii="Times New Roman" w:hAnsi="Times New Roman" w:cs="Times New Roman"/>
      <w:b/>
      <w:bCs/>
      <w:spacing w:val="3"/>
      <w:sz w:val="25"/>
      <w:szCs w:val="25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rsid w:val="008C2DC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14pt">
    <w:name w:val="Body text + 14 pt"/>
    <w:aliases w:val="Bold,Italic"/>
    <w:basedOn w:val="1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Heading1">
    <w:name w:val="Heading #1_"/>
    <w:basedOn w:val="a0"/>
    <w:link w:val="Heading10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8C2DCC"/>
    <w:pPr>
      <w:shd w:val="clear" w:color="auto" w:fill="FFFFFF"/>
      <w:spacing w:after="0" w:line="317" w:lineRule="exact"/>
      <w:ind w:hanging="340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uiPriority w:val="99"/>
    <w:semiHidden/>
    <w:rsid w:val="008C2DCC"/>
  </w:style>
  <w:style w:type="paragraph" w:customStyle="1" w:styleId="Heading120">
    <w:name w:val="Heading #1 (2)"/>
    <w:basedOn w:val="a"/>
    <w:link w:val="Heading12"/>
    <w:uiPriority w:val="99"/>
    <w:rsid w:val="008C2DCC"/>
    <w:pPr>
      <w:shd w:val="clear" w:color="auto" w:fill="FFFFFF"/>
      <w:spacing w:after="0" w:line="317" w:lineRule="exact"/>
      <w:outlineLvl w:val="0"/>
    </w:pPr>
    <w:rPr>
      <w:rFonts w:ascii="Times New Roman" w:hAnsi="Times New Roman" w:cs="Times New Roman"/>
      <w:b/>
      <w:bCs/>
      <w:spacing w:val="3"/>
      <w:sz w:val="25"/>
      <w:szCs w:val="25"/>
    </w:rPr>
  </w:style>
  <w:style w:type="paragraph" w:customStyle="1" w:styleId="Heading10">
    <w:name w:val="Heading #1"/>
    <w:basedOn w:val="a"/>
    <w:link w:val="Heading1"/>
    <w:uiPriority w:val="99"/>
    <w:rsid w:val="008C2DCC"/>
    <w:pPr>
      <w:shd w:val="clear" w:color="auto" w:fill="FFFFFF"/>
      <w:spacing w:after="0" w:line="317" w:lineRule="exact"/>
      <w:ind w:hanging="340"/>
      <w:jc w:val="both"/>
      <w:outlineLvl w:val="0"/>
    </w:pPr>
    <w:rPr>
      <w:rFonts w:ascii="Times New Roman" w:hAnsi="Times New Roman" w:cs="Times New Roman"/>
      <w:b/>
      <w:bCs/>
      <w:i/>
      <w:iCs/>
      <w:spacing w:val="-3"/>
      <w:sz w:val="26"/>
      <w:szCs w:val="26"/>
    </w:rPr>
  </w:style>
  <w:style w:type="character" w:customStyle="1" w:styleId="Bodytext2">
    <w:name w:val="Body text (2)_"/>
    <w:basedOn w:val="a0"/>
    <w:link w:val="Bodytext21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8C2DCC"/>
    <w:rPr>
      <w:rFonts w:ascii="Times New Roman" w:hAnsi="Times New Roman" w:cs="Times New Roman"/>
      <w:b/>
      <w:bCs/>
      <w:i/>
      <w:iCs/>
      <w:spacing w:val="-2"/>
      <w:sz w:val="26"/>
      <w:szCs w:val="26"/>
      <w:shd w:val="clear" w:color="auto" w:fill="FFFFFF"/>
    </w:rPr>
  </w:style>
  <w:style w:type="character" w:customStyle="1" w:styleId="Bodytext14pt5">
    <w:name w:val="Body text + 14 pt5"/>
    <w:aliases w:val="Bold2,Italic5"/>
    <w:basedOn w:val="1"/>
    <w:uiPriority w:val="99"/>
    <w:rsid w:val="008C2DCC"/>
    <w:rPr>
      <w:rFonts w:ascii="Times New Roman" w:hAnsi="Times New Roman" w:cs="Times New Roman"/>
      <w:b/>
      <w:bCs/>
      <w:i/>
      <w:iCs/>
      <w:spacing w:val="-2"/>
      <w:sz w:val="26"/>
      <w:szCs w:val="26"/>
      <w:shd w:val="clear" w:color="auto" w:fill="FFFFFF"/>
    </w:rPr>
  </w:style>
  <w:style w:type="character" w:customStyle="1" w:styleId="BodytextBold">
    <w:name w:val="Body text + Bold"/>
    <w:basedOn w:val="1"/>
    <w:uiPriority w:val="99"/>
    <w:rsid w:val="008C2DCC"/>
    <w:rPr>
      <w:rFonts w:ascii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8C2DCC"/>
    <w:pPr>
      <w:shd w:val="clear" w:color="auto" w:fill="FFFFFF"/>
      <w:spacing w:after="0" w:line="317" w:lineRule="exact"/>
    </w:pPr>
    <w:rPr>
      <w:rFonts w:ascii="Times New Roman" w:hAnsi="Times New Roman" w:cs="Times New Roman"/>
      <w:b/>
      <w:bCs/>
      <w:i/>
      <w:iCs/>
      <w:spacing w:val="-3"/>
      <w:sz w:val="26"/>
      <w:szCs w:val="26"/>
    </w:rPr>
  </w:style>
  <w:style w:type="character" w:customStyle="1" w:styleId="Bodytext14pt4">
    <w:name w:val="Body text + 14 pt4"/>
    <w:aliases w:val="Italic4"/>
    <w:basedOn w:val="1"/>
    <w:uiPriority w:val="99"/>
    <w:rsid w:val="00686877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14pt3">
    <w:name w:val="Body text + 14 pt3"/>
    <w:aliases w:val="Italic3"/>
    <w:basedOn w:val="1"/>
    <w:uiPriority w:val="99"/>
    <w:rsid w:val="00686877"/>
    <w:rPr>
      <w:rFonts w:ascii="Times New Roman" w:hAnsi="Times New Roman" w:cs="Times New Roman"/>
      <w:i/>
      <w:iCs/>
      <w:spacing w:val="4"/>
      <w:sz w:val="26"/>
      <w:szCs w:val="26"/>
      <w:shd w:val="clear" w:color="auto" w:fill="FFFFFF"/>
    </w:rPr>
  </w:style>
  <w:style w:type="character" w:customStyle="1" w:styleId="Bodytext3">
    <w:name w:val="Body text (3)_"/>
    <w:basedOn w:val="a0"/>
    <w:link w:val="Bodytext31"/>
    <w:uiPriority w:val="99"/>
    <w:rsid w:val="00686877"/>
    <w:rPr>
      <w:rFonts w:ascii="Times New Roman" w:hAnsi="Times New Roman" w:cs="Times New Roman"/>
      <w:i/>
      <w:iCs/>
      <w:spacing w:val="-3"/>
      <w:sz w:val="26"/>
      <w:szCs w:val="26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686877"/>
    <w:rPr>
      <w:rFonts w:ascii="Times New Roman" w:hAnsi="Times New Roman" w:cs="Times New Roman"/>
      <w:i/>
      <w:iCs/>
      <w:spacing w:val="-2"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686877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686877"/>
    <w:pPr>
      <w:shd w:val="clear" w:color="auto" w:fill="FFFFFF"/>
      <w:spacing w:after="120" w:line="240" w:lineRule="atLeast"/>
    </w:pPr>
    <w:rPr>
      <w:rFonts w:ascii="Times New Roman" w:hAnsi="Times New Roman" w:cs="Times New Roman"/>
      <w:i/>
      <w:iCs/>
      <w:spacing w:val="-3"/>
      <w:sz w:val="26"/>
      <w:szCs w:val="26"/>
    </w:rPr>
  </w:style>
  <w:style w:type="paragraph" w:styleId="a5">
    <w:name w:val="List Paragraph"/>
    <w:basedOn w:val="a"/>
    <w:uiPriority w:val="34"/>
    <w:qFormat/>
    <w:rsid w:val="00250BAF"/>
    <w:pPr>
      <w:ind w:left="720"/>
      <w:contextualSpacing/>
    </w:pPr>
  </w:style>
  <w:style w:type="table" w:styleId="a6">
    <w:name w:val="Table Grid"/>
    <w:basedOn w:val="a1"/>
    <w:uiPriority w:val="59"/>
    <w:rsid w:val="00BB1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7B0DD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B0DD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7B0DDF"/>
    <w:rPr>
      <w:rFonts w:ascii="Calibri" w:eastAsia="Calibri" w:hAnsi="Calibri" w:cs="Times New Roman"/>
    </w:rPr>
  </w:style>
  <w:style w:type="character" w:customStyle="1" w:styleId="10">
    <w:name w:val="Заголовок №1_"/>
    <w:basedOn w:val="a0"/>
    <w:link w:val="11"/>
    <w:rsid w:val="007B0DDF"/>
    <w:rPr>
      <w:rFonts w:ascii="Times New Roman" w:eastAsia="Times New Roman" w:hAnsi="Times New Roman" w:cs="Times New Roman"/>
      <w:b/>
      <w:bCs/>
      <w:spacing w:val="-10"/>
      <w:sz w:val="50"/>
      <w:szCs w:val="5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B0DDF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1">
    <w:name w:val="Заголовок №1"/>
    <w:basedOn w:val="a"/>
    <w:link w:val="10"/>
    <w:rsid w:val="007B0DDF"/>
    <w:pPr>
      <w:widowControl w:val="0"/>
      <w:shd w:val="clear" w:color="auto" w:fill="FFFFFF"/>
      <w:spacing w:before="1440" w:after="0" w:line="638" w:lineRule="exact"/>
      <w:ind w:hanging="1160"/>
      <w:outlineLvl w:val="0"/>
    </w:pPr>
    <w:rPr>
      <w:rFonts w:ascii="Times New Roman" w:eastAsia="Times New Roman" w:hAnsi="Times New Roman" w:cs="Times New Roman"/>
      <w:b/>
      <w:bCs/>
      <w:spacing w:val="-10"/>
      <w:sz w:val="50"/>
      <w:szCs w:val="50"/>
    </w:rPr>
  </w:style>
  <w:style w:type="paragraph" w:customStyle="1" w:styleId="50">
    <w:name w:val="Основной текст (5)"/>
    <w:basedOn w:val="a"/>
    <w:link w:val="5"/>
    <w:rsid w:val="007B0DDF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styleId="aa">
    <w:name w:val="Subtle Emphasis"/>
    <w:basedOn w:val="a0"/>
    <w:uiPriority w:val="19"/>
    <w:qFormat/>
    <w:rsid w:val="00691D84"/>
    <w:rPr>
      <w:i/>
      <w:iCs/>
      <w:color w:val="808080"/>
    </w:rPr>
  </w:style>
  <w:style w:type="paragraph" w:styleId="ab">
    <w:name w:val="Body Text Indent"/>
    <w:basedOn w:val="a"/>
    <w:link w:val="ac"/>
    <w:uiPriority w:val="99"/>
    <w:semiHidden/>
    <w:unhideWhenUsed/>
    <w:rsid w:val="00F66FA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66FA3"/>
  </w:style>
  <w:style w:type="paragraph" w:styleId="2">
    <w:name w:val="Body Text Indent 2"/>
    <w:basedOn w:val="a"/>
    <w:link w:val="20"/>
    <w:uiPriority w:val="99"/>
    <w:semiHidden/>
    <w:unhideWhenUsed/>
    <w:rsid w:val="00F66F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66FA3"/>
  </w:style>
  <w:style w:type="character" w:customStyle="1" w:styleId="85pt">
    <w:name w:val="Основной текст + 8;5 pt"/>
    <w:basedOn w:val="a0"/>
    <w:rsid w:val="007A7D5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;Курсив"/>
    <w:basedOn w:val="a0"/>
    <w:rsid w:val="007A7D5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515F67"/>
    <w:pPr>
      <w:widowControl w:val="0"/>
      <w:shd w:val="clear" w:color="auto" w:fill="FFFFFF"/>
      <w:spacing w:after="360" w:line="211" w:lineRule="exact"/>
      <w:ind w:hanging="1220"/>
    </w:pPr>
    <w:rPr>
      <w:rFonts w:ascii="Arial" w:eastAsia="Arial" w:hAnsi="Arial" w:cs="Arial"/>
      <w:sz w:val="18"/>
      <w:szCs w:val="18"/>
      <w:lang w:eastAsia="ru-RU"/>
    </w:rPr>
  </w:style>
  <w:style w:type="character" w:customStyle="1" w:styleId="ad">
    <w:name w:val="Основной текст + Курсив"/>
    <w:basedOn w:val="a0"/>
    <w:rsid w:val="006A394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table" w:customStyle="1" w:styleId="12">
    <w:name w:val="Сетка таблицы1"/>
    <w:basedOn w:val="a1"/>
    <w:next w:val="a6"/>
    <w:uiPriority w:val="39"/>
    <w:rsid w:val="00386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CB2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B2636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FA3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A3DCD"/>
  </w:style>
  <w:style w:type="table" w:customStyle="1" w:styleId="21">
    <w:name w:val="Сетка таблицы2"/>
    <w:basedOn w:val="a1"/>
    <w:next w:val="a6"/>
    <w:uiPriority w:val="39"/>
    <w:rsid w:val="008E485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">
    <w:name w:val="Сетка таблицы3"/>
    <w:basedOn w:val="a1"/>
    <w:next w:val="a6"/>
    <w:uiPriority w:val="39"/>
    <w:rsid w:val="0022740B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22740B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2740B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274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8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E863C-5DAA-419A-ADEF-EDD5EB0CF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8</Pages>
  <Words>2753</Words>
  <Characters>15697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№5</dc:creator>
  <cp:keywords/>
  <dc:description/>
  <cp:lastModifiedBy>Пользователь</cp:lastModifiedBy>
  <cp:revision>68</cp:revision>
  <cp:lastPrinted>2023-02-13T05:29:00Z</cp:lastPrinted>
  <dcterms:created xsi:type="dcterms:W3CDTF">2018-08-16T12:12:00Z</dcterms:created>
  <dcterms:modified xsi:type="dcterms:W3CDTF">2023-08-09T12:39:00Z</dcterms:modified>
</cp:coreProperties>
</file>